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E4" w:rsidRPr="00433DE4" w:rsidRDefault="00433DE4" w:rsidP="00433DE4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433DE4">
        <w:rPr>
          <w:rFonts w:ascii="Times New Roman" w:hAnsi="Times New Roman" w:cs="Times New Roman"/>
          <w:b/>
          <w:bCs/>
          <w:sz w:val="28"/>
        </w:rPr>
        <w:t xml:space="preserve">EDU 05.12 - </w:t>
      </w:r>
      <w:r w:rsidRPr="00433DE4">
        <w:rPr>
          <w:rFonts w:ascii="Times New Roman" w:hAnsi="Times New Roman" w:cs="Times New Roman"/>
          <w:b/>
          <w:sz w:val="28"/>
        </w:rPr>
        <w:t>PEDAGOICAL CONTENT KNOWLEDGE ANAYSIS - COMMERCE</w:t>
      </w:r>
    </w:p>
    <w:p w:rsidR="00433DE4" w:rsidRPr="00ED3AB9" w:rsidRDefault="00433DE4" w:rsidP="00433DE4">
      <w:pPr>
        <w:spacing w:line="36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ED3AB9">
        <w:rPr>
          <w:rFonts w:ascii="Times New Roman" w:hAnsi="Times New Roman" w:cs="Times New Roman"/>
          <w:b/>
          <w:bCs/>
          <w:shd w:val="clear" w:color="auto" w:fill="FFFFFF"/>
        </w:rPr>
        <w:t>Duration: 2 Hours                                                                                Maximum: 50 Marks</w:t>
      </w:r>
    </w:p>
    <w:p w:rsidR="00433DE4" w:rsidRPr="00ED3AB9" w:rsidRDefault="00433DE4" w:rsidP="00433DE4">
      <w:pPr>
        <w:pStyle w:val="NormalWeb"/>
        <w:spacing w:before="0" w:beforeAutospacing="0" w:after="0" w:afterAutospacing="0" w:line="360" w:lineRule="auto"/>
        <w:jc w:val="both"/>
        <w:rPr>
          <w:b/>
          <w:bCs/>
          <w:i/>
          <w:sz w:val="22"/>
          <w:szCs w:val="22"/>
          <w:shd w:val="clear" w:color="auto" w:fill="FFFFFF"/>
        </w:rPr>
      </w:pPr>
      <w:r w:rsidRPr="00ED3AB9">
        <w:rPr>
          <w:b/>
          <w:bCs/>
          <w:i/>
          <w:sz w:val="22"/>
          <w:szCs w:val="22"/>
          <w:shd w:val="clear" w:color="auto" w:fill="FFFFFF"/>
        </w:rPr>
        <w:t>[Instruction: Answer any all questions from Part A, Part B and Part C, four questions from Part D and one question from Part E.]</w:t>
      </w:r>
    </w:p>
    <w:p w:rsidR="00433DE4" w:rsidRPr="00ED3AB9" w:rsidRDefault="00433DE4" w:rsidP="00433DE4">
      <w:pPr>
        <w:pStyle w:val="NormalWeb"/>
        <w:spacing w:before="0" w:beforeAutospacing="0" w:after="0" w:afterAutospacing="0" w:line="360" w:lineRule="auto"/>
        <w:jc w:val="both"/>
        <w:rPr>
          <w:b/>
          <w:bCs/>
          <w:i/>
          <w:sz w:val="22"/>
          <w:szCs w:val="22"/>
          <w:shd w:val="clear" w:color="auto" w:fill="FFFFFF"/>
        </w:rPr>
      </w:pPr>
    </w:p>
    <w:p w:rsidR="00433DE4" w:rsidRPr="00ED3AB9" w:rsidRDefault="00433DE4" w:rsidP="00433DE4">
      <w:pPr>
        <w:pStyle w:val="NormalWeb"/>
        <w:spacing w:before="0" w:beforeAutospacing="0" w:after="0" w:afterAutospacing="0" w:line="360" w:lineRule="auto"/>
        <w:jc w:val="center"/>
        <w:rPr>
          <w:b/>
          <w:bCs/>
          <w:sz w:val="22"/>
          <w:szCs w:val="22"/>
          <w:shd w:val="clear" w:color="auto" w:fill="FFFFFF"/>
        </w:rPr>
      </w:pPr>
      <w:r w:rsidRPr="00ED3AB9">
        <w:rPr>
          <w:b/>
          <w:bCs/>
          <w:sz w:val="22"/>
          <w:szCs w:val="22"/>
          <w:shd w:val="clear" w:color="auto" w:fill="FFFFFF"/>
        </w:rPr>
        <w:t>PART – A</w:t>
      </w:r>
    </w:p>
    <w:p w:rsidR="00433DE4" w:rsidRPr="00ED3AB9" w:rsidRDefault="00433DE4" w:rsidP="00433DE4">
      <w:pPr>
        <w:pStyle w:val="NormalWeb"/>
        <w:spacing w:before="0" w:beforeAutospacing="0" w:after="0" w:afterAutospacing="0" w:line="360" w:lineRule="auto"/>
        <w:jc w:val="center"/>
        <w:rPr>
          <w:b/>
          <w:bCs/>
          <w:sz w:val="22"/>
          <w:szCs w:val="22"/>
          <w:shd w:val="clear" w:color="auto" w:fill="FFFFFF"/>
        </w:rPr>
      </w:pPr>
      <w:r w:rsidRPr="00ED3AB9">
        <w:rPr>
          <w:b/>
          <w:bCs/>
          <w:sz w:val="22"/>
          <w:szCs w:val="22"/>
          <w:shd w:val="clear" w:color="auto" w:fill="FFFFFF"/>
        </w:rPr>
        <w:t>(Select the most appropriate option from those given in the brackets)</w:t>
      </w:r>
    </w:p>
    <w:p w:rsidR="00433DE4" w:rsidRPr="00ED3AB9" w:rsidRDefault="00433DE4" w:rsidP="00433DE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D3AB9">
        <w:rPr>
          <w:rFonts w:ascii="Times New Roman" w:hAnsi="Times New Roman" w:cs="Times New Roman"/>
        </w:rPr>
        <w:t>The universally accepted truth denotes a</w:t>
      </w:r>
    </w:p>
    <w:p w:rsidR="00433DE4" w:rsidRPr="00ED3AB9" w:rsidRDefault="00433DE4" w:rsidP="00433DE4">
      <w:pPr>
        <w:pStyle w:val="ListParagraph"/>
        <w:spacing w:line="360" w:lineRule="auto"/>
        <w:rPr>
          <w:rFonts w:ascii="Times New Roman" w:hAnsi="Times New Roman" w:cs="Times New Roman"/>
        </w:rPr>
      </w:pPr>
      <w:r w:rsidRPr="00ED3AB9">
        <w:rPr>
          <w:rFonts w:ascii="Times New Roman" w:hAnsi="Times New Roman" w:cs="Times New Roman"/>
        </w:rPr>
        <w:t>(Concept, fact, process, rule)</w:t>
      </w:r>
    </w:p>
    <w:p w:rsidR="00433DE4" w:rsidRPr="00ED3AB9" w:rsidRDefault="00433DE4" w:rsidP="00433DE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D3AB9">
        <w:rPr>
          <w:rFonts w:ascii="Times New Roman" w:hAnsi="Times New Roman" w:cs="Times New Roman"/>
        </w:rPr>
        <w:t>TAS denotes</w:t>
      </w:r>
    </w:p>
    <w:p w:rsidR="00433DE4" w:rsidRPr="00ED3AB9" w:rsidRDefault="00433DE4" w:rsidP="00433DE4">
      <w:pPr>
        <w:pStyle w:val="ListParagraph"/>
        <w:spacing w:line="360" w:lineRule="auto"/>
        <w:rPr>
          <w:rFonts w:ascii="Times New Roman" w:hAnsi="Times New Roman" w:cs="Times New Roman"/>
        </w:rPr>
      </w:pPr>
      <w:r w:rsidRPr="00ED3AB9">
        <w:rPr>
          <w:rFonts w:ascii="Times New Roman" w:hAnsi="Times New Roman" w:cs="Times New Roman"/>
        </w:rPr>
        <w:t>( Teacher- Ability- Skill, Tutor- Aptitude- Scale, Technique- Accuracy- Speed, Think- Attitude- Share)</w:t>
      </w:r>
    </w:p>
    <w:p w:rsidR="00433DE4" w:rsidRPr="00ED3AB9" w:rsidRDefault="00433DE4" w:rsidP="00433DE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D3AB9">
        <w:rPr>
          <w:rFonts w:ascii="Times New Roman" w:hAnsi="Times New Roman" w:cs="Times New Roman"/>
        </w:rPr>
        <w:t>Pedagogical analysis is the thorough analysis of</w:t>
      </w:r>
    </w:p>
    <w:p w:rsidR="00433DE4" w:rsidRPr="00ED3AB9" w:rsidRDefault="00433DE4" w:rsidP="00433DE4">
      <w:pPr>
        <w:pStyle w:val="ListParagraph"/>
        <w:spacing w:line="360" w:lineRule="auto"/>
        <w:rPr>
          <w:rFonts w:ascii="Times New Roman" w:hAnsi="Times New Roman" w:cs="Times New Roman"/>
        </w:rPr>
      </w:pPr>
      <w:proofErr w:type="gramStart"/>
      <w:r w:rsidRPr="00ED3AB9">
        <w:rPr>
          <w:rFonts w:ascii="Times New Roman" w:hAnsi="Times New Roman" w:cs="Times New Roman"/>
        </w:rPr>
        <w:t>( curriculum</w:t>
      </w:r>
      <w:proofErr w:type="gramEnd"/>
      <w:r w:rsidRPr="00ED3AB9">
        <w:rPr>
          <w:rFonts w:ascii="Times New Roman" w:hAnsi="Times New Roman" w:cs="Times New Roman"/>
        </w:rPr>
        <w:t>, content, learning environment, student)</w:t>
      </w:r>
    </w:p>
    <w:p w:rsidR="00433DE4" w:rsidRPr="00ED3AB9" w:rsidRDefault="00433DE4" w:rsidP="00433DE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D3AB9">
        <w:rPr>
          <w:rFonts w:ascii="Times New Roman" w:hAnsi="Times New Roman" w:cs="Times New Roman"/>
        </w:rPr>
        <w:t>Preparation of a good lesson plan reveals</w:t>
      </w:r>
    </w:p>
    <w:p w:rsidR="00433DE4" w:rsidRPr="00ED3AB9" w:rsidRDefault="00433DE4" w:rsidP="00433DE4">
      <w:pPr>
        <w:pStyle w:val="ListParagraph"/>
        <w:spacing w:line="360" w:lineRule="auto"/>
        <w:rPr>
          <w:rFonts w:ascii="Times New Roman" w:hAnsi="Times New Roman" w:cs="Times New Roman"/>
        </w:rPr>
      </w:pPr>
      <w:proofErr w:type="gramStart"/>
      <w:r w:rsidRPr="00ED3AB9">
        <w:rPr>
          <w:rFonts w:ascii="Times New Roman" w:hAnsi="Times New Roman" w:cs="Times New Roman"/>
        </w:rPr>
        <w:t>( teaching</w:t>
      </w:r>
      <w:proofErr w:type="gramEnd"/>
      <w:r w:rsidRPr="00ED3AB9">
        <w:rPr>
          <w:rFonts w:ascii="Times New Roman" w:hAnsi="Times New Roman" w:cs="Times New Roman"/>
        </w:rPr>
        <w:t xml:space="preserve"> skills, competency, mastery of subject, professional expertise)</w:t>
      </w:r>
    </w:p>
    <w:p w:rsidR="00433DE4" w:rsidRPr="00ED3AB9" w:rsidRDefault="00433DE4" w:rsidP="00433DE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D3AB9">
        <w:rPr>
          <w:rFonts w:ascii="Times New Roman" w:hAnsi="Times New Roman" w:cs="Times New Roman"/>
          <w:bCs/>
          <w:shd w:val="clear" w:color="auto" w:fill="FFFFFF"/>
        </w:rPr>
        <w:t xml:space="preserve"> Need for analyzing a topic pedagogically before taking a class is  </w:t>
      </w:r>
    </w:p>
    <w:p w:rsidR="00433DE4" w:rsidRPr="00ED3AB9" w:rsidRDefault="00433DE4" w:rsidP="00433DE4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ED3AB9">
        <w:rPr>
          <w:rFonts w:ascii="Times New Roman" w:hAnsi="Times New Roman" w:cs="Times New Roman"/>
          <w:bCs/>
          <w:shd w:val="clear" w:color="auto" w:fill="FFFFFF"/>
        </w:rPr>
        <w:t>(</w:t>
      </w:r>
      <w:proofErr w:type="gramStart"/>
      <w:r w:rsidRPr="00ED3AB9">
        <w:rPr>
          <w:rFonts w:ascii="Times New Roman" w:hAnsi="Times New Roman" w:cs="Times New Roman"/>
          <w:bCs/>
          <w:shd w:val="clear" w:color="auto" w:fill="FFFFFF"/>
        </w:rPr>
        <w:t>for</w:t>
      </w:r>
      <w:proofErr w:type="gramEnd"/>
      <w:r w:rsidRPr="00ED3AB9">
        <w:rPr>
          <w:rFonts w:ascii="Times New Roman" w:hAnsi="Times New Roman" w:cs="Times New Roman"/>
          <w:bCs/>
          <w:shd w:val="clear" w:color="auto" w:fill="FFFFFF"/>
        </w:rPr>
        <w:t xml:space="preserve"> assigning group activities, for evaluating the learners at the end of the year, for      giving assignments, for planning the learning activities appropriately) </w:t>
      </w:r>
    </w:p>
    <w:p w:rsidR="00433DE4" w:rsidRPr="00ED3AB9" w:rsidRDefault="00433DE4" w:rsidP="00433DE4">
      <w:pPr>
        <w:spacing w:line="360" w:lineRule="auto"/>
        <w:jc w:val="right"/>
        <w:rPr>
          <w:rFonts w:ascii="Times New Roman" w:hAnsi="Times New Roman" w:cs="Times New Roman"/>
          <w:b/>
          <w:bCs/>
        </w:rPr>
      </w:pPr>
      <w:r w:rsidRPr="00ED3AB9">
        <w:rPr>
          <w:rFonts w:ascii="Times New Roman" w:hAnsi="Times New Roman" w:cs="Times New Roman"/>
          <w:b/>
          <w:bCs/>
        </w:rPr>
        <w:t xml:space="preserve"> (1x5=5 marks)</w:t>
      </w:r>
    </w:p>
    <w:p w:rsidR="00433DE4" w:rsidRPr="00ED3AB9" w:rsidRDefault="00433DE4" w:rsidP="00433DE4">
      <w:pPr>
        <w:pStyle w:val="NormalWeb"/>
        <w:spacing w:before="0" w:beforeAutospacing="0" w:after="0" w:afterAutospacing="0" w:line="360" w:lineRule="auto"/>
        <w:jc w:val="center"/>
        <w:rPr>
          <w:b/>
          <w:bCs/>
          <w:sz w:val="22"/>
          <w:szCs w:val="22"/>
          <w:shd w:val="clear" w:color="auto" w:fill="FFFFFF"/>
        </w:rPr>
      </w:pPr>
      <w:r w:rsidRPr="00ED3AB9">
        <w:rPr>
          <w:b/>
          <w:bCs/>
          <w:sz w:val="22"/>
          <w:szCs w:val="22"/>
          <w:shd w:val="clear" w:color="auto" w:fill="FFFFFF"/>
        </w:rPr>
        <w:t xml:space="preserve">PART – B </w:t>
      </w:r>
    </w:p>
    <w:p w:rsidR="00433DE4" w:rsidRPr="00ED3AB9" w:rsidRDefault="00433DE4" w:rsidP="00433DE4">
      <w:pPr>
        <w:pStyle w:val="NormalWeb"/>
        <w:spacing w:before="0" w:beforeAutospacing="0" w:after="0" w:afterAutospacing="0" w:line="360" w:lineRule="auto"/>
        <w:jc w:val="center"/>
        <w:rPr>
          <w:b/>
          <w:bCs/>
          <w:sz w:val="22"/>
          <w:szCs w:val="22"/>
          <w:shd w:val="clear" w:color="auto" w:fill="FFFFFF"/>
        </w:rPr>
      </w:pPr>
      <w:r w:rsidRPr="00ED3AB9">
        <w:rPr>
          <w:b/>
          <w:bCs/>
          <w:sz w:val="22"/>
          <w:szCs w:val="22"/>
          <w:shd w:val="clear" w:color="auto" w:fill="FFFFFF"/>
        </w:rPr>
        <w:t>(Answer all Questions in a sentence)</w:t>
      </w:r>
    </w:p>
    <w:p w:rsidR="00433DE4" w:rsidRPr="00ED3AB9" w:rsidRDefault="00433DE4" w:rsidP="00433DE4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Cs/>
          <w:sz w:val="22"/>
          <w:szCs w:val="22"/>
          <w:shd w:val="clear" w:color="auto" w:fill="FFFFFF"/>
        </w:rPr>
      </w:pPr>
      <w:r w:rsidRPr="00ED3AB9">
        <w:rPr>
          <w:bCs/>
          <w:sz w:val="22"/>
          <w:szCs w:val="22"/>
          <w:shd w:val="clear" w:color="auto" w:fill="FFFFFF"/>
        </w:rPr>
        <w:t>What is meant by link practice?</w:t>
      </w:r>
    </w:p>
    <w:p w:rsidR="00433DE4" w:rsidRPr="00ED3AB9" w:rsidRDefault="00433DE4" w:rsidP="00433DE4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/>
          <w:bCs/>
          <w:sz w:val="22"/>
          <w:szCs w:val="22"/>
          <w:shd w:val="clear" w:color="auto" w:fill="FFFFFF"/>
        </w:rPr>
      </w:pPr>
      <w:r w:rsidRPr="00ED3AB9">
        <w:rPr>
          <w:bCs/>
          <w:sz w:val="22"/>
          <w:szCs w:val="22"/>
          <w:shd w:val="clear" w:color="auto" w:fill="FFFFFF"/>
        </w:rPr>
        <w:t>Why teachers prepare unit plan?</w:t>
      </w:r>
    </w:p>
    <w:p w:rsidR="00433DE4" w:rsidRPr="00ED3AB9" w:rsidRDefault="00433DE4" w:rsidP="00433DE4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Cs/>
          <w:sz w:val="22"/>
          <w:szCs w:val="22"/>
          <w:shd w:val="clear" w:color="auto" w:fill="FFFFFF"/>
        </w:rPr>
      </w:pPr>
      <w:r w:rsidRPr="00ED3AB9">
        <w:rPr>
          <w:bCs/>
          <w:sz w:val="22"/>
          <w:szCs w:val="22"/>
          <w:shd w:val="clear" w:color="auto" w:fill="FFFFFF"/>
        </w:rPr>
        <w:t>What is meant by principle?</w:t>
      </w:r>
    </w:p>
    <w:p w:rsidR="00433DE4" w:rsidRPr="00ED3AB9" w:rsidRDefault="00433DE4" w:rsidP="00433DE4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Cs/>
          <w:sz w:val="22"/>
          <w:szCs w:val="22"/>
          <w:shd w:val="clear" w:color="auto" w:fill="FFFFFF"/>
        </w:rPr>
      </w:pPr>
      <w:r w:rsidRPr="00ED3AB9">
        <w:rPr>
          <w:bCs/>
          <w:sz w:val="22"/>
          <w:szCs w:val="22"/>
          <w:shd w:val="clear" w:color="auto" w:fill="FFFFFF"/>
        </w:rPr>
        <w:t>Specify the role of LCD projector in teaching commerce.</w:t>
      </w:r>
    </w:p>
    <w:p w:rsidR="00433DE4" w:rsidRPr="00ED3AB9" w:rsidRDefault="00433DE4" w:rsidP="00433DE4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Cs/>
          <w:sz w:val="22"/>
          <w:szCs w:val="22"/>
          <w:shd w:val="clear" w:color="auto" w:fill="FFFFFF"/>
        </w:rPr>
      </w:pPr>
      <w:r w:rsidRPr="00ED3AB9">
        <w:rPr>
          <w:bCs/>
          <w:sz w:val="22"/>
          <w:szCs w:val="22"/>
          <w:shd w:val="clear" w:color="auto" w:fill="FFFFFF"/>
        </w:rPr>
        <w:t>What are activity aids?</w:t>
      </w:r>
    </w:p>
    <w:p w:rsidR="00433DE4" w:rsidRPr="00ED3AB9" w:rsidRDefault="00433DE4" w:rsidP="00433DE4">
      <w:pPr>
        <w:spacing w:line="360" w:lineRule="auto"/>
        <w:ind w:left="360"/>
        <w:jc w:val="right"/>
        <w:rPr>
          <w:rFonts w:ascii="Times New Roman" w:hAnsi="Times New Roman" w:cs="Times New Roman"/>
          <w:b/>
          <w:bCs/>
        </w:rPr>
      </w:pPr>
      <w:r w:rsidRPr="00ED3AB9">
        <w:rPr>
          <w:rFonts w:ascii="Times New Roman" w:hAnsi="Times New Roman" w:cs="Times New Roman"/>
          <w:b/>
          <w:bCs/>
        </w:rPr>
        <w:t>(1x5=5 marks)</w:t>
      </w:r>
    </w:p>
    <w:p w:rsidR="00433DE4" w:rsidRDefault="00433DE4" w:rsidP="00433DE4">
      <w:pPr>
        <w:pStyle w:val="NormalWeb"/>
        <w:spacing w:before="0" w:beforeAutospacing="0" w:after="0" w:afterAutospacing="0" w:line="360" w:lineRule="auto"/>
        <w:jc w:val="center"/>
        <w:rPr>
          <w:b/>
          <w:bCs/>
          <w:sz w:val="22"/>
          <w:szCs w:val="22"/>
          <w:shd w:val="clear" w:color="auto" w:fill="FFFFFF"/>
        </w:rPr>
      </w:pPr>
    </w:p>
    <w:p w:rsidR="00433DE4" w:rsidRDefault="00433DE4" w:rsidP="00433DE4">
      <w:pPr>
        <w:pStyle w:val="NormalWeb"/>
        <w:spacing w:before="0" w:beforeAutospacing="0" w:after="0" w:afterAutospacing="0" w:line="360" w:lineRule="auto"/>
        <w:jc w:val="center"/>
        <w:rPr>
          <w:b/>
          <w:bCs/>
          <w:sz w:val="22"/>
          <w:szCs w:val="22"/>
          <w:shd w:val="clear" w:color="auto" w:fill="FFFFFF"/>
        </w:rPr>
      </w:pPr>
    </w:p>
    <w:p w:rsidR="00433DE4" w:rsidRPr="00ED3AB9" w:rsidRDefault="00433DE4" w:rsidP="00433DE4">
      <w:pPr>
        <w:pStyle w:val="NormalWeb"/>
        <w:spacing w:before="0" w:beforeAutospacing="0" w:after="0" w:afterAutospacing="0" w:line="360" w:lineRule="auto"/>
        <w:jc w:val="center"/>
        <w:rPr>
          <w:b/>
          <w:bCs/>
          <w:sz w:val="22"/>
          <w:szCs w:val="22"/>
          <w:shd w:val="clear" w:color="auto" w:fill="FFFFFF"/>
        </w:rPr>
      </w:pPr>
      <w:bookmarkStart w:id="0" w:name="_GoBack"/>
      <w:bookmarkEnd w:id="0"/>
      <w:r w:rsidRPr="00ED3AB9">
        <w:rPr>
          <w:b/>
          <w:bCs/>
          <w:sz w:val="22"/>
          <w:szCs w:val="22"/>
          <w:shd w:val="clear" w:color="auto" w:fill="FFFFFF"/>
        </w:rPr>
        <w:lastRenderedPageBreak/>
        <w:t xml:space="preserve">PART – C </w:t>
      </w:r>
    </w:p>
    <w:p w:rsidR="00433DE4" w:rsidRPr="00ED3AB9" w:rsidRDefault="00433DE4" w:rsidP="00433DE4">
      <w:pPr>
        <w:pStyle w:val="NormalWeb"/>
        <w:spacing w:before="0" w:beforeAutospacing="0" w:after="0" w:afterAutospacing="0" w:line="360" w:lineRule="auto"/>
        <w:jc w:val="center"/>
        <w:rPr>
          <w:b/>
          <w:bCs/>
          <w:sz w:val="22"/>
          <w:szCs w:val="22"/>
          <w:shd w:val="clear" w:color="auto" w:fill="FFFFFF"/>
        </w:rPr>
      </w:pPr>
      <w:r w:rsidRPr="00ED3AB9">
        <w:rPr>
          <w:b/>
          <w:bCs/>
          <w:sz w:val="22"/>
          <w:szCs w:val="22"/>
          <w:shd w:val="clear" w:color="auto" w:fill="FFFFFF"/>
        </w:rPr>
        <w:t>(Answer all Questions in a paragraph)</w:t>
      </w:r>
    </w:p>
    <w:p w:rsidR="00433DE4" w:rsidRPr="00ED3AB9" w:rsidRDefault="00433DE4" w:rsidP="00433DE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D3AB9">
        <w:rPr>
          <w:rFonts w:ascii="Times New Roman" w:hAnsi="Times New Roman" w:cs="Times New Roman"/>
        </w:rPr>
        <w:t>How will you create interest among students while learning the topic “rectification of errors”?</w:t>
      </w:r>
    </w:p>
    <w:p w:rsidR="00433DE4" w:rsidRPr="00ED3AB9" w:rsidRDefault="00433DE4" w:rsidP="00433DE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D3AB9">
        <w:rPr>
          <w:rFonts w:ascii="Times New Roman" w:hAnsi="Times New Roman" w:cs="Times New Roman"/>
        </w:rPr>
        <w:t>With the help of an example to describe “</w:t>
      </w:r>
      <w:proofErr w:type="spellStart"/>
      <w:r w:rsidRPr="00ED3AB9">
        <w:rPr>
          <w:rFonts w:ascii="Times New Roman" w:hAnsi="Times New Roman" w:cs="Times New Roman"/>
        </w:rPr>
        <w:t>ploughing</w:t>
      </w:r>
      <w:proofErr w:type="spellEnd"/>
      <w:r w:rsidRPr="00ED3AB9">
        <w:rPr>
          <w:rFonts w:ascii="Times New Roman" w:hAnsi="Times New Roman" w:cs="Times New Roman"/>
        </w:rPr>
        <w:t xml:space="preserve"> back of profits”.</w:t>
      </w:r>
    </w:p>
    <w:p w:rsidR="00433DE4" w:rsidRPr="00ED3AB9" w:rsidRDefault="00433DE4" w:rsidP="00433DE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D3AB9">
        <w:rPr>
          <w:rFonts w:ascii="Times New Roman" w:hAnsi="Times New Roman" w:cs="Times New Roman"/>
        </w:rPr>
        <w:t>Point out the salient features of preparing ICT enabled lesson plans.</w:t>
      </w:r>
    </w:p>
    <w:p w:rsidR="00433DE4" w:rsidRPr="00ED3AB9" w:rsidRDefault="00433DE4" w:rsidP="00433DE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D3AB9">
        <w:rPr>
          <w:rFonts w:ascii="Times New Roman" w:hAnsi="Times New Roman" w:cs="Times New Roman"/>
        </w:rPr>
        <w:t>Explain the various educational values attained while interact with instructional aids.</w:t>
      </w:r>
    </w:p>
    <w:p w:rsidR="00433DE4" w:rsidRPr="00ED3AB9" w:rsidRDefault="00433DE4" w:rsidP="00433DE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D3AB9">
        <w:rPr>
          <w:rFonts w:ascii="Times New Roman" w:hAnsi="Times New Roman" w:cs="Times New Roman"/>
        </w:rPr>
        <w:t>Explain the sub skills of skills of introducing a lesson</w:t>
      </w:r>
    </w:p>
    <w:p w:rsidR="00433DE4" w:rsidRPr="00ED3AB9" w:rsidRDefault="00433DE4" w:rsidP="00433DE4">
      <w:pPr>
        <w:spacing w:line="360" w:lineRule="auto"/>
        <w:ind w:left="360"/>
        <w:jc w:val="right"/>
        <w:rPr>
          <w:rFonts w:ascii="Times New Roman" w:hAnsi="Times New Roman" w:cs="Times New Roman"/>
          <w:b/>
          <w:bCs/>
        </w:rPr>
      </w:pPr>
      <w:r w:rsidRPr="00ED3AB9">
        <w:rPr>
          <w:rFonts w:ascii="Times New Roman" w:hAnsi="Times New Roman" w:cs="Times New Roman"/>
          <w:b/>
          <w:bCs/>
        </w:rPr>
        <w:t>(5x2=10 marks)</w:t>
      </w:r>
    </w:p>
    <w:p w:rsidR="00433DE4" w:rsidRPr="00ED3AB9" w:rsidRDefault="00433DE4" w:rsidP="00433DE4">
      <w:pPr>
        <w:pStyle w:val="NormalWeb"/>
        <w:spacing w:before="0" w:beforeAutospacing="0" w:after="0" w:afterAutospacing="0" w:line="360" w:lineRule="auto"/>
        <w:ind w:left="360"/>
        <w:jc w:val="center"/>
        <w:rPr>
          <w:b/>
          <w:bCs/>
          <w:sz w:val="22"/>
          <w:szCs w:val="22"/>
          <w:shd w:val="clear" w:color="auto" w:fill="FFFFFF"/>
        </w:rPr>
      </w:pPr>
      <w:r w:rsidRPr="00ED3AB9">
        <w:rPr>
          <w:sz w:val="22"/>
          <w:szCs w:val="22"/>
        </w:rPr>
        <w:t xml:space="preserve"> </w:t>
      </w:r>
      <w:r w:rsidRPr="00ED3AB9">
        <w:rPr>
          <w:b/>
          <w:bCs/>
          <w:sz w:val="22"/>
          <w:szCs w:val="22"/>
          <w:shd w:val="clear" w:color="auto" w:fill="FFFFFF"/>
        </w:rPr>
        <w:t>PART – D</w:t>
      </w:r>
    </w:p>
    <w:p w:rsidR="00433DE4" w:rsidRPr="00ED3AB9" w:rsidRDefault="00433DE4" w:rsidP="00433DE4">
      <w:pPr>
        <w:pStyle w:val="NormalWeb"/>
        <w:spacing w:before="0" w:beforeAutospacing="0" w:after="0" w:afterAutospacing="0" w:line="360" w:lineRule="auto"/>
        <w:ind w:left="360"/>
        <w:jc w:val="center"/>
        <w:rPr>
          <w:b/>
          <w:bCs/>
          <w:sz w:val="22"/>
          <w:szCs w:val="22"/>
          <w:shd w:val="clear" w:color="auto" w:fill="FFFFFF"/>
        </w:rPr>
      </w:pPr>
      <w:r w:rsidRPr="00ED3AB9">
        <w:rPr>
          <w:b/>
          <w:bCs/>
          <w:sz w:val="22"/>
          <w:szCs w:val="22"/>
          <w:shd w:val="clear" w:color="auto" w:fill="FFFFFF"/>
        </w:rPr>
        <w:t>(Answer any four Questions in 1½ page)</w:t>
      </w:r>
    </w:p>
    <w:p w:rsidR="00433DE4" w:rsidRPr="00ED3AB9" w:rsidRDefault="00433DE4" w:rsidP="00433DE4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bCs/>
          <w:sz w:val="22"/>
          <w:szCs w:val="22"/>
          <w:shd w:val="clear" w:color="auto" w:fill="FFFFFF"/>
        </w:rPr>
      </w:pPr>
      <w:r w:rsidRPr="00ED3AB9">
        <w:rPr>
          <w:bCs/>
          <w:sz w:val="22"/>
          <w:szCs w:val="22"/>
          <w:shd w:val="clear" w:color="auto" w:fill="FFFFFF"/>
        </w:rPr>
        <w:t>Prepare a draft micro teaching lesson plan on skill of stimulus variation.</w:t>
      </w:r>
    </w:p>
    <w:p w:rsidR="00433DE4" w:rsidRPr="00ED3AB9" w:rsidRDefault="00433DE4" w:rsidP="00433DE4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bCs/>
          <w:sz w:val="22"/>
          <w:szCs w:val="22"/>
          <w:shd w:val="clear" w:color="auto" w:fill="FFFFFF"/>
        </w:rPr>
      </w:pPr>
      <w:r w:rsidRPr="00ED3AB9">
        <w:rPr>
          <w:bCs/>
          <w:sz w:val="22"/>
          <w:szCs w:val="22"/>
          <w:shd w:val="clear" w:color="auto" w:fill="FFFFFF"/>
        </w:rPr>
        <w:t>What are the different kinds of answers expected by a teacher and what ways to deal that answers?</w:t>
      </w:r>
    </w:p>
    <w:p w:rsidR="00433DE4" w:rsidRPr="00ED3AB9" w:rsidRDefault="00433DE4" w:rsidP="00433DE4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bCs/>
          <w:sz w:val="22"/>
          <w:szCs w:val="22"/>
          <w:shd w:val="clear" w:color="auto" w:fill="FFFFFF"/>
        </w:rPr>
      </w:pPr>
      <w:r w:rsidRPr="00ED3AB9">
        <w:rPr>
          <w:bCs/>
          <w:sz w:val="22"/>
          <w:szCs w:val="22"/>
          <w:shd w:val="clear" w:color="auto" w:fill="FFFFFF"/>
        </w:rPr>
        <w:t>What is meant by resource unit? How will you develop it?</w:t>
      </w:r>
    </w:p>
    <w:p w:rsidR="00433DE4" w:rsidRPr="00ED3AB9" w:rsidRDefault="00433DE4" w:rsidP="00433DE4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bCs/>
          <w:sz w:val="22"/>
          <w:szCs w:val="22"/>
          <w:shd w:val="clear" w:color="auto" w:fill="FFFFFF"/>
        </w:rPr>
      </w:pPr>
      <w:r w:rsidRPr="00ED3AB9">
        <w:rPr>
          <w:bCs/>
          <w:sz w:val="22"/>
          <w:szCs w:val="22"/>
          <w:shd w:val="clear" w:color="auto" w:fill="FFFFFF"/>
        </w:rPr>
        <w:t>Explain the modern technological devices used for teaching accountancy at higher secondary level.</w:t>
      </w:r>
    </w:p>
    <w:p w:rsidR="00433DE4" w:rsidRPr="00ED3AB9" w:rsidRDefault="00433DE4" w:rsidP="00433DE4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bCs/>
          <w:sz w:val="22"/>
          <w:szCs w:val="22"/>
          <w:shd w:val="clear" w:color="auto" w:fill="FFFFFF"/>
        </w:rPr>
      </w:pPr>
      <w:r w:rsidRPr="00ED3AB9">
        <w:rPr>
          <w:bCs/>
          <w:sz w:val="22"/>
          <w:szCs w:val="22"/>
          <w:shd w:val="clear" w:color="auto" w:fill="FFFFFF"/>
        </w:rPr>
        <w:t>What is meant by resource mapping? What are factors considered while developing resource maps?</w:t>
      </w:r>
    </w:p>
    <w:p w:rsidR="00433DE4" w:rsidRPr="00ED3AB9" w:rsidRDefault="00433DE4" w:rsidP="00433DE4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bCs/>
          <w:sz w:val="22"/>
          <w:szCs w:val="22"/>
          <w:shd w:val="clear" w:color="auto" w:fill="FFFFFF"/>
        </w:rPr>
      </w:pPr>
      <w:r w:rsidRPr="00ED3AB9">
        <w:rPr>
          <w:bCs/>
          <w:sz w:val="22"/>
          <w:szCs w:val="22"/>
          <w:shd w:val="clear" w:color="auto" w:fill="FFFFFF"/>
        </w:rPr>
        <w:t>Explain the significance and scope of pedagogical content knowledge analysis in commerce. How it is related with content analysis?</w:t>
      </w:r>
      <w:r w:rsidRPr="00ED3AB9">
        <w:rPr>
          <w:b/>
          <w:bCs/>
          <w:color w:val="454545"/>
          <w:sz w:val="22"/>
          <w:szCs w:val="22"/>
          <w:shd w:val="clear" w:color="auto" w:fill="FFFFFF"/>
        </w:rPr>
        <w:t xml:space="preserve"> </w:t>
      </w:r>
    </w:p>
    <w:p w:rsidR="00433DE4" w:rsidRPr="00ED3AB9" w:rsidRDefault="00433DE4" w:rsidP="00433DE4">
      <w:pPr>
        <w:pStyle w:val="ListParagraph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hd w:val="clear" w:color="auto" w:fill="FFFFFF"/>
        </w:rPr>
      </w:pPr>
      <w:r w:rsidRPr="00ED3AB9">
        <w:rPr>
          <w:rFonts w:ascii="Times New Roman" w:hAnsi="Times New Roman" w:cs="Times New Roman"/>
          <w:b/>
          <w:bCs/>
          <w:shd w:val="clear" w:color="auto" w:fill="FFFFFF"/>
        </w:rPr>
        <w:t xml:space="preserve">   (4 x 5 = 20 Marks)</w:t>
      </w:r>
    </w:p>
    <w:p w:rsidR="00433DE4" w:rsidRPr="00ED3AB9" w:rsidRDefault="00433DE4" w:rsidP="00433DE4">
      <w:pPr>
        <w:pStyle w:val="NormalWeb"/>
        <w:spacing w:before="0" w:beforeAutospacing="0" w:after="0" w:afterAutospacing="0" w:line="360" w:lineRule="auto"/>
        <w:jc w:val="center"/>
        <w:rPr>
          <w:b/>
          <w:bCs/>
          <w:sz w:val="22"/>
          <w:szCs w:val="22"/>
          <w:shd w:val="clear" w:color="auto" w:fill="FFFFFF"/>
        </w:rPr>
      </w:pPr>
      <w:r w:rsidRPr="00ED3AB9">
        <w:rPr>
          <w:b/>
          <w:bCs/>
          <w:sz w:val="22"/>
          <w:szCs w:val="22"/>
          <w:shd w:val="clear" w:color="auto" w:fill="FFFFFF"/>
        </w:rPr>
        <w:t>PART – E</w:t>
      </w:r>
    </w:p>
    <w:p w:rsidR="00433DE4" w:rsidRPr="00ED3AB9" w:rsidRDefault="00433DE4" w:rsidP="00433DE4">
      <w:pPr>
        <w:pStyle w:val="NormalWeb"/>
        <w:spacing w:before="0" w:beforeAutospacing="0" w:after="0" w:afterAutospacing="0" w:line="360" w:lineRule="auto"/>
        <w:jc w:val="center"/>
        <w:rPr>
          <w:b/>
          <w:bCs/>
          <w:sz w:val="22"/>
          <w:szCs w:val="22"/>
          <w:shd w:val="clear" w:color="auto" w:fill="FFFFFF"/>
        </w:rPr>
      </w:pPr>
      <w:r w:rsidRPr="00ED3AB9">
        <w:rPr>
          <w:b/>
          <w:bCs/>
          <w:sz w:val="22"/>
          <w:szCs w:val="22"/>
          <w:shd w:val="clear" w:color="auto" w:fill="FFFFFF"/>
        </w:rPr>
        <w:t xml:space="preserve"> (Answer any one Question in 3 pages)</w:t>
      </w:r>
    </w:p>
    <w:p w:rsidR="00433DE4" w:rsidRPr="00ED3AB9" w:rsidRDefault="00433DE4" w:rsidP="00433DE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D3AB9">
        <w:rPr>
          <w:rFonts w:ascii="Times New Roman" w:hAnsi="Times New Roman" w:cs="Times New Roman"/>
        </w:rPr>
        <w:t xml:space="preserve"> Describe the Scope, Features and significance of Pedagogical content knowledge analysis (PCK</w:t>
      </w:r>
      <w:proofErr w:type="gramStart"/>
      <w:r w:rsidRPr="00ED3AB9">
        <w:rPr>
          <w:rFonts w:ascii="Times New Roman" w:hAnsi="Times New Roman" w:cs="Times New Roman"/>
        </w:rPr>
        <w:t>)  in</w:t>
      </w:r>
      <w:proofErr w:type="gramEnd"/>
      <w:r w:rsidRPr="00ED3AB9">
        <w:rPr>
          <w:rFonts w:ascii="Times New Roman" w:hAnsi="Times New Roman" w:cs="Times New Roman"/>
        </w:rPr>
        <w:t xml:space="preserve"> commerce discipline. </w:t>
      </w:r>
    </w:p>
    <w:p w:rsidR="00433DE4" w:rsidRPr="00ED3AB9" w:rsidRDefault="00433DE4" w:rsidP="00433DE4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Cs/>
          <w:i/>
          <w:sz w:val="22"/>
          <w:szCs w:val="22"/>
          <w:shd w:val="clear" w:color="auto" w:fill="FFFFFF"/>
        </w:rPr>
      </w:pPr>
      <w:r w:rsidRPr="00ED3AB9">
        <w:rPr>
          <w:bCs/>
          <w:sz w:val="22"/>
          <w:szCs w:val="22"/>
          <w:shd w:val="clear" w:color="auto" w:fill="FFFFFF"/>
        </w:rPr>
        <w:t>Make an analysis of the content of the topic external trade. Also prepare its curricular objectives, learning materials, instructional activities and evaluation modes.</w:t>
      </w:r>
    </w:p>
    <w:p w:rsidR="00433DE4" w:rsidRDefault="00433DE4" w:rsidP="00433DE4">
      <w:pPr>
        <w:pStyle w:val="NormalWeb"/>
        <w:spacing w:before="0" w:beforeAutospacing="0" w:after="0" w:afterAutospacing="0" w:line="360" w:lineRule="auto"/>
        <w:ind w:left="720"/>
        <w:jc w:val="right"/>
        <w:rPr>
          <w:b/>
          <w:bCs/>
          <w:sz w:val="22"/>
          <w:szCs w:val="22"/>
          <w:shd w:val="clear" w:color="auto" w:fill="FFFFFF"/>
        </w:rPr>
      </w:pPr>
      <w:r w:rsidRPr="00ED3AB9">
        <w:rPr>
          <w:b/>
          <w:bCs/>
          <w:sz w:val="22"/>
          <w:szCs w:val="22"/>
          <w:shd w:val="clear" w:color="auto" w:fill="FFFFFF"/>
        </w:rPr>
        <w:t xml:space="preserve"> (1 x 10 = 10 Marks)</w:t>
      </w:r>
    </w:p>
    <w:p w:rsidR="009066FD" w:rsidRDefault="009066FD"/>
    <w:sectPr w:rsidR="009066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6B5C"/>
    <w:multiLevelType w:val="hybridMultilevel"/>
    <w:tmpl w:val="1430F882"/>
    <w:lvl w:ilvl="0" w:tplc="40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DE4"/>
    <w:rsid w:val="00433DE4"/>
    <w:rsid w:val="0090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D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DE4"/>
    <w:pPr>
      <w:ind w:left="720"/>
      <w:contextualSpacing/>
    </w:pPr>
  </w:style>
  <w:style w:type="paragraph" w:styleId="NormalWeb">
    <w:name w:val="Normal (Web)"/>
    <w:basedOn w:val="Normal"/>
    <w:rsid w:val="0043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D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DE4"/>
    <w:pPr>
      <w:ind w:left="720"/>
      <w:contextualSpacing/>
    </w:pPr>
  </w:style>
  <w:style w:type="paragraph" w:styleId="NormalWeb">
    <w:name w:val="Normal (Web)"/>
    <w:basedOn w:val="Normal"/>
    <w:rsid w:val="0043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2015-11-27T09:54:00Z</dcterms:created>
  <dcterms:modified xsi:type="dcterms:W3CDTF">2015-11-27T09:55:00Z</dcterms:modified>
</cp:coreProperties>
</file>