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7C" w:rsidRPr="0005127C" w:rsidRDefault="0005127C" w:rsidP="0005127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2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2"/>
        </w:rPr>
        <w:t>EDU.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2"/>
        </w:rPr>
        <w:t xml:space="preserve"> 0</w:t>
      </w:r>
      <w:bookmarkStart w:id="0" w:name="_GoBack"/>
      <w:bookmarkEnd w:id="0"/>
      <w:r w:rsidRPr="0005127C">
        <w:rPr>
          <w:rFonts w:ascii="Times New Roman" w:hAnsi="Times New Roman" w:cs="Times New Roman"/>
          <w:b/>
          <w:color w:val="000000" w:themeColor="text1"/>
          <w:sz w:val="28"/>
          <w:szCs w:val="22"/>
        </w:rPr>
        <w:t>4.2   : Theoretical Base of English Language Education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Time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:2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hours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Marks:50                                                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                          </w:t>
      </w:r>
    </w:p>
    <w:p w:rsidR="0005127C" w:rsidRPr="0005127C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A. Answer all questions choosing the correct answer from the    alternatives.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1.The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status of English in India is that of …..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a) Associate Official Language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b) Official Language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c) National Language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d) Indo-Global Language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How will you expand LAD in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Chomskian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version?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a) Language Aptitude Demarcation           b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)  Learner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Applied discourse                                                                            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Language Acquisition Device                 d) Learner Ability Description                                                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3.Social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Constructivism was proposed by…….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Peztalozzi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b) Kohler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c)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Levotsky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d)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Vygotsky</w:t>
      </w:r>
      <w:proofErr w:type="spellEnd"/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Learner Applied discourse                                                                            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…………..advocates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the  use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rods and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colour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-coded pronunciation charts.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a) Total Physical Response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b) Silent Way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Suggestopedia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d) Community Language Learning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………..…..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states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 in order for acquirers to progress to the next stage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acquisition of the target language, they need to understand input language.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a) Output Hypothesis                           b) Input Hypothesis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c) Stage Hypothesis                              d) Language Hypothesis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(1 X 5 = 5)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05127C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B. Answer all questions in one word/sentence. One </w:t>
      </w:r>
      <w:proofErr w:type="gramStart"/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mark</w:t>
      </w:r>
      <w:proofErr w:type="gramEnd"/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each.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6.Suggestopedia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was developed by …….…..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 The method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that  advocates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use of tasks that involve “information gap”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and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“information transfer”.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8. In English language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teaching  ESP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stands for …….……..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9………………. refers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to  the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nature of subject matter to be taught  and is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  set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 correlative assumptions dealing with the nature of language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teaching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and learning.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10. The expansion of TESOL is ………………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(1 X 5 = 5)</w:t>
      </w:r>
    </w:p>
    <w:p w:rsidR="0005127C" w:rsidRPr="00ED3AB9" w:rsidRDefault="0005127C" w:rsidP="0005127C">
      <w:pPr>
        <w:pStyle w:val="NoSpacing"/>
        <w:tabs>
          <w:tab w:val="left" w:pos="810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05127C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C. Attempt all questions in two or three sentences each. Two marks each.         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11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.Write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two maxims of teaching relevant to  the English language classroom.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12. Explain Linguistic Intelligence.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13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.Mention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any two major tenets of Audio-lingual Method.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14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.Mention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any two differences in learning English as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Second Language (L2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)  and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Foreign Language (FL)?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15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.Why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English called a “Link Language”?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(2 x 5 =10)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05127C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D.   Answer any four questions not </w:t>
      </w:r>
      <w:proofErr w:type="gramStart"/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exceeding  a</w:t>
      </w:r>
      <w:proofErr w:type="gramEnd"/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page and a half.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16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.How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the variables related to  rural and urban background of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Students  affect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teaching of English?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17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.Suggest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ways of developing Multiple Intelligence in the English classroom.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18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.What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are 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Krashen’s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views on  language learning ?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19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.Discuss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key assumptions of Task Based language teaching.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.Write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short notes on the competencies of effective language teachers.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.Write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short notes on the relationship between language and culture.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(5 x 4 = 20)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05127C" w:rsidRDefault="0005127C" w:rsidP="0005127C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512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E. Answer any one question not exceeding three pages.                              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22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.Many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successful modern methods of teaching languages are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both  learner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centred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experience focused.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Illustrate  with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suitable examples.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OR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23. To many Constructivists, “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Behavourism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outdated and dead”.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you agree with this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view.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Justify your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view  by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citing examples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of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effectiveness of teaching strategies  employed in  English classrooms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following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 </w:t>
      </w:r>
      <w:proofErr w:type="spell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Behaviourist</w:t>
      </w:r>
      <w:proofErr w:type="spell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/Constructivist mode.</w:t>
      </w:r>
    </w:p>
    <w:p w:rsidR="0005127C" w:rsidRPr="00ED3AB9" w:rsidRDefault="0005127C" w:rsidP="0005127C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(10 x 1 = 10)</w:t>
      </w:r>
    </w:p>
    <w:p w:rsidR="009066FD" w:rsidRDefault="009066FD"/>
    <w:sectPr w:rsidR="0090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7C"/>
    <w:rsid w:val="0005127C"/>
    <w:rsid w:val="009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27C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27C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2015-11-27T09:04:00Z</dcterms:created>
  <dcterms:modified xsi:type="dcterms:W3CDTF">2015-11-27T09:05:00Z</dcterms:modified>
</cp:coreProperties>
</file>